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0" w:firstLine="0"/>
        <w:jc w:val="right"/>
        <w:rPr>
          <w:sz w:val="20"/>
          <w:szCs w:val="20"/>
        </w:rPr>
      </w:pPr>
      <w:r w:rsidDel="00000000" w:rsidR="00000000" w:rsidRPr="00000000">
        <w:rPr>
          <w:sz w:val="20"/>
          <w:szCs w:val="20"/>
          <w:rtl w:val="0"/>
        </w:rPr>
        <w:t xml:space="preserve">Maart 2026</w:t>
      </w:r>
    </w:p>
    <w:p w:rsidR="00000000" w:rsidDel="00000000" w:rsidP="00000000" w:rsidRDefault="00000000" w:rsidRPr="00000000" w14:paraId="00000002">
      <w:pPr>
        <w:spacing w:line="240" w:lineRule="auto"/>
        <w:ind w:left="0" w:firstLine="0"/>
        <w:rPr>
          <w:sz w:val="20"/>
          <w:szCs w:val="20"/>
        </w:rPr>
      </w:pPr>
      <w:r w:rsidDel="00000000" w:rsidR="00000000" w:rsidRPr="00000000">
        <w:rPr>
          <w:rtl w:val="0"/>
        </w:rPr>
      </w:r>
    </w:p>
    <w:p w:rsidR="00000000" w:rsidDel="00000000" w:rsidP="00000000" w:rsidRDefault="00000000" w:rsidRPr="00000000" w14:paraId="00000003">
      <w:pPr>
        <w:spacing w:line="240" w:lineRule="auto"/>
        <w:ind w:left="0" w:firstLine="0"/>
        <w:rPr>
          <w:sz w:val="20"/>
          <w:szCs w:val="20"/>
        </w:rPr>
      </w:pPr>
      <w:r w:rsidDel="00000000" w:rsidR="00000000" w:rsidRPr="00000000">
        <w:rPr>
          <w:rtl w:val="0"/>
        </w:rPr>
      </w:r>
    </w:p>
    <w:p w:rsidR="00000000" w:rsidDel="00000000" w:rsidP="00000000" w:rsidRDefault="00000000" w:rsidRPr="00000000" w14:paraId="00000004">
      <w:pPr>
        <w:spacing w:line="240" w:lineRule="auto"/>
        <w:ind w:left="0" w:firstLine="0"/>
        <w:rPr>
          <w:sz w:val="20"/>
          <w:szCs w:val="20"/>
        </w:rPr>
      </w:pPr>
      <w:r w:rsidDel="00000000" w:rsidR="00000000" w:rsidRPr="00000000">
        <w:rPr>
          <w:sz w:val="20"/>
          <w:szCs w:val="20"/>
          <w:rtl w:val="0"/>
        </w:rPr>
        <w:t xml:space="preserve">Beste leden van de vaste Tweede Kamer commissie voor Sociale Zaken en Werkgelegenheid,</w:t>
      </w:r>
    </w:p>
    <w:p w:rsidR="00000000" w:rsidDel="00000000" w:rsidP="00000000" w:rsidRDefault="00000000" w:rsidRPr="00000000" w14:paraId="00000005">
      <w:pPr>
        <w:spacing w:line="240" w:lineRule="auto"/>
        <w:ind w:left="0" w:firstLine="0"/>
        <w:rPr>
          <w:sz w:val="20"/>
          <w:szCs w:val="20"/>
        </w:rPr>
      </w:pPr>
      <w:r w:rsidDel="00000000" w:rsidR="00000000" w:rsidRPr="00000000">
        <w:rPr>
          <w:rtl w:val="0"/>
        </w:rPr>
      </w:r>
    </w:p>
    <w:p w:rsidR="00000000" w:rsidDel="00000000" w:rsidP="00000000" w:rsidRDefault="00000000" w:rsidRPr="00000000" w14:paraId="00000006">
      <w:pPr>
        <w:spacing w:line="240" w:lineRule="auto"/>
        <w:rPr>
          <w:sz w:val="20"/>
          <w:szCs w:val="20"/>
        </w:rPr>
      </w:pPr>
      <w:r w:rsidDel="00000000" w:rsidR="00000000" w:rsidRPr="00000000">
        <w:rPr>
          <w:sz w:val="20"/>
          <w:szCs w:val="20"/>
          <w:rtl w:val="0"/>
        </w:rPr>
        <w:t xml:space="preserve">Nederland is onomkeerbaar divers geworden, zichtbaar en voelbaar. Met bijna 28% inwoners met een migratieachtergrond – oplopend richting 40% in 2050 – is diversiteit geen beleidsvraag meer, maar een maatschappelijk gegeven (CBS). De vraag is niet óf we samenleven in diversiteit, maar hóe. </w:t>
      </w:r>
    </w:p>
    <w:p w:rsidR="00000000" w:rsidDel="00000000" w:rsidP="00000000" w:rsidRDefault="00000000" w:rsidRPr="00000000" w14:paraId="00000007">
      <w:pPr>
        <w:spacing w:after="240" w:before="240" w:line="240" w:lineRule="auto"/>
        <w:rPr>
          <w:sz w:val="20"/>
          <w:szCs w:val="20"/>
        </w:rPr>
      </w:pPr>
      <w:r w:rsidDel="00000000" w:rsidR="00000000" w:rsidRPr="00000000">
        <w:rPr>
          <w:sz w:val="20"/>
          <w:szCs w:val="20"/>
          <w:rtl w:val="0"/>
        </w:rPr>
        <w:t xml:space="preserve">Onderzoeken van het </w:t>
      </w:r>
      <w:hyperlink r:id="rId6">
        <w:r w:rsidDel="00000000" w:rsidR="00000000" w:rsidRPr="00000000">
          <w:rPr>
            <w:color w:val="1155cc"/>
            <w:sz w:val="20"/>
            <w:szCs w:val="20"/>
            <w:u w:val="single"/>
            <w:rtl w:val="0"/>
          </w:rPr>
          <w:t xml:space="preserve">WRR </w:t>
        </w:r>
      </w:hyperlink>
      <w:r w:rsidDel="00000000" w:rsidR="00000000" w:rsidRPr="00000000">
        <w:rPr>
          <w:sz w:val="20"/>
          <w:szCs w:val="20"/>
          <w:rtl w:val="0"/>
        </w:rPr>
        <w:t xml:space="preserve">en de </w:t>
      </w:r>
      <w:hyperlink r:id="rId7">
        <w:r w:rsidDel="00000000" w:rsidR="00000000" w:rsidRPr="00000000">
          <w:rPr>
            <w:color w:val="1155cc"/>
            <w:sz w:val="20"/>
            <w:szCs w:val="20"/>
            <w:u w:val="single"/>
            <w:rtl w:val="0"/>
          </w:rPr>
          <w:t xml:space="preserve">Staatscommissie Demografische Ontwikkelingen 2050</w:t>
        </w:r>
      </w:hyperlink>
      <w:r w:rsidDel="00000000" w:rsidR="00000000" w:rsidRPr="00000000">
        <w:rPr>
          <w:sz w:val="20"/>
          <w:szCs w:val="20"/>
          <w:rtl w:val="0"/>
        </w:rPr>
        <w:t xml:space="preserve"> laten zien dat o.a. toenemende diversiteit de uitdagingen rondom samenleven kan versterken door het ontstaan van maatschappelijke scheidslijnen. Dit kan de maatschappelijke ongelijkheid doen vergroten en de samenhang, leefbaarheid, veiligheid en welvarendheid van onze samenleving verminderen. Ook kan het leiden tot polarisatie en extremisme. Effectief beleid is daarom cruciaal en urgent.</w:t>
      </w:r>
      <w:r w:rsidDel="00000000" w:rsidR="00000000" w:rsidRPr="00000000">
        <w:rPr>
          <w:rtl w:val="0"/>
        </w:rPr>
      </w:r>
    </w:p>
    <w:p w:rsidR="00000000" w:rsidDel="00000000" w:rsidP="00000000" w:rsidRDefault="00000000" w:rsidRPr="00000000" w14:paraId="00000008">
      <w:pPr>
        <w:spacing w:after="240" w:before="240" w:line="240" w:lineRule="auto"/>
        <w:rPr>
          <w:sz w:val="20"/>
          <w:szCs w:val="20"/>
        </w:rPr>
      </w:pPr>
      <w:r w:rsidDel="00000000" w:rsidR="00000000" w:rsidRPr="00000000">
        <w:rPr>
          <w:sz w:val="20"/>
          <w:szCs w:val="20"/>
          <w:rtl w:val="0"/>
        </w:rPr>
        <w:t xml:space="preserve">In de stukken die zijn ingebracht voor het Wetgevingsoverleg over integratie en maatschappelijke samenhang zien wij een duidelijke intentie om maatschappelijke verbinding te versterken, polarisatie tegen te gaan en sociale cohesie te bevorderen. Vanuit </w:t>
      </w:r>
      <w:hyperlink r:id="rId8">
        <w:r w:rsidDel="00000000" w:rsidR="00000000" w:rsidRPr="00000000">
          <w:rPr>
            <w:color w:val="1155cc"/>
            <w:sz w:val="20"/>
            <w:szCs w:val="20"/>
            <w:u w:val="single"/>
            <w:rtl w:val="0"/>
          </w:rPr>
          <w:t xml:space="preserve">Stichting Rooted</w:t>
        </w:r>
      </w:hyperlink>
      <w:r w:rsidDel="00000000" w:rsidR="00000000" w:rsidRPr="00000000">
        <w:rPr>
          <w:sz w:val="20"/>
          <w:szCs w:val="20"/>
          <w:rtl w:val="0"/>
        </w:rPr>
        <w:t xml:space="preserve"> onderschrijven wij dat ten zeerste. We zoeken graag mee naar antwoorden op de complexe vraag hoe we samenleven in (super)diversiteit.</w:t>
      </w:r>
    </w:p>
    <w:p w:rsidR="00000000" w:rsidDel="00000000" w:rsidP="00000000" w:rsidRDefault="00000000" w:rsidRPr="00000000" w14:paraId="00000009">
      <w:pPr>
        <w:spacing w:after="240" w:before="240" w:line="240" w:lineRule="auto"/>
        <w:rPr>
          <w:sz w:val="20"/>
          <w:szCs w:val="20"/>
        </w:rPr>
      </w:pPr>
      <w:r w:rsidDel="00000000" w:rsidR="00000000" w:rsidRPr="00000000">
        <w:rPr>
          <w:sz w:val="20"/>
          <w:szCs w:val="20"/>
          <w:rtl w:val="0"/>
        </w:rPr>
        <w:t xml:space="preserve">Tegelijkertijd zien wij een hardnekkige beleidslogica terugkomen waarin integratie vooral wordt benaderd als een individuele opdracht in plaats van een collectief proces. Ook wordt integratie voornamelijk gekoppeld aan </w:t>
      </w:r>
      <w:r w:rsidDel="00000000" w:rsidR="00000000" w:rsidRPr="00000000">
        <w:rPr>
          <w:sz w:val="20"/>
          <w:szCs w:val="20"/>
          <w:rtl w:val="0"/>
        </w:rPr>
        <w:t xml:space="preserve">sociaaleconomische</w:t>
      </w:r>
      <w:r w:rsidDel="00000000" w:rsidR="00000000" w:rsidRPr="00000000">
        <w:rPr>
          <w:sz w:val="20"/>
          <w:szCs w:val="20"/>
          <w:rtl w:val="0"/>
        </w:rPr>
        <w:t xml:space="preserve"> pijlers, zoals taal, werk en het onderschrijven van ‘Nederlandse’ normen, terwijl samenleven in diversiteit om meer vraagt. We zien tevens onvoldoende begrip van de breed gedeelde ervaring van ontworteling in onze moderne, geglobaliseerde en </w:t>
      </w:r>
      <w:r w:rsidDel="00000000" w:rsidR="00000000" w:rsidRPr="00000000">
        <w:rPr>
          <w:sz w:val="20"/>
          <w:szCs w:val="20"/>
          <w:rtl w:val="0"/>
        </w:rPr>
        <w:t xml:space="preserve">geïndividualiseerde</w:t>
      </w:r>
      <w:r w:rsidDel="00000000" w:rsidR="00000000" w:rsidRPr="00000000">
        <w:rPr>
          <w:sz w:val="20"/>
          <w:szCs w:val="20"/>
          <w:rtl w:val="0"/>
        </w:rPr>
        <w:t xml:space="preserve"> samenleving, waarbij mensen</w:t>
      </w:r>
      <w:r w:rsidDel="00000000" w:rsidR="00000000" w:rsidRPr="00000000">
        <w:rPr>
          <w:sz w:val="20"/>
          <w:szCs w:val="20"/>
          <w:rtl w:val="0"/>
        </w:rPr>
        <w:t xml:space="preserve"> met én</w:t>
      </w:r>
      <w:r w:rsidDel="00000000" w:rsidR="00000000" w:rsidRPr="00000000">
        <w:rPr>
          <w:sz w:val="20"/>
          <w:szCs w:val="20"/>
          <w:rtl w:val="0"/>
        </w:rPr>
        <w:t xml:space="preserve"> zonder migratieachtergrond juist erkenning bij elkaar kunnen vinden. We zijn uiteindelijk allemaal op zoek naar een gevoel van erbij horen en thuiskomen in onszelf, de ander en Nederland. Graag brengen wij, vanuit Stichting Rooted, hierbij een andere en aanvullende benadering in.</w:t>
      </w:r>
      <w:r w:rsidDel="00000000" w:rsidR="00000000" w:rsidRPr="00000000">
        <w:rPr>
          <w:sz w:val="20"/>
          <w:szCs w:val="20"/>
          <w:rtl w:val="0"/>
        </w:rPr>
        <w:t xml:space="preserve"> Wij doen dat langs twee samenhangende kernpunten.</w:t>
      </w:r>
    </w:p>
    <w:p w:rsidR="00000000" w:rsidDel="00000000" w:rsidP="00000000" w:rsidRDefault="00000000" w:rsidRPr="00000000" w14:paraId="0000000A">
      <w:pPr>
        <w:spacing w:after="240" w:before="240" w:line="240" w:lineRule="auto"/>
        <w:rPr>
          <w:b w:val="1"/>
          <w:bCs w:val="1"/>
          <w:sz w:val="20"/>
          <w:szCs w:val="20"/>
        </w:rPr>
      </w:pPr>
      <w:r w:rsidDel="00000000" w:rsidR="00000000" w:rsidRPr="00000000">
        <w:rPr>
          <w:b w:val="1"/>
          <w:bCs w:val="1"/>
          <w:sz w:val="20"/>
          <w:szCs w:val="20"/>
          <w:rtl w:val="0"/>
        </w:rPr>
        <w:t xml:space="preserve">1. Integratie is geen individuele opdracht die kan falen of slagen, maar een collectief proces van vallen en opstaan.</w:t>
      </w:r>
    </w:p>
    <w:p w:rsidR="00000000" w:rsidDel="00000000" w:rsidP="00000000" w:rsidRDefault="00000000" w:rsidRPr="00000000" w14:paraId="0000000B">
      <w:pPr>
        <w:spacing w:after="240" w:before="240" w:line="240" w:lineRule="auto"/>
        <w:rPr>
          <w:sz w:val="20"/>
          <w:szCs w:val="20"/>
        </w:rPr>
      </w:pPr>
      <w:r w:rsidDel="00000000" w:rsidR="00000000" w:rsidRPr="00000000">
        <w:rPr>
          <w:sz w:val="20"/>
          <w:szCs w:val="20"/>
          <w:rtl w:val="0"/>
        </w:rPr>
        <w:t xml:space="preserve">Hoewel beleid steeds vaker benoemt dat ook de ontvangende samenleving een rol heeft in het integratievraagstuk, blijft de praktische uitwerking daarvan beperkt. In de dagelijkse realiteit ligt de verantwoordelijkheid voor integratie nog altijd vooral bij mensen met een migratieachtergrond. Van hen wordt verwacht dat zij laten zien dat zij meedoen, zich aanpassen en loyaal zijn. Daarmee wordt integratie in de praktijk een eenrichtingsverkeer en wordt het Nederlanderschap voorwaardelijk gemaakt. </w:t>
      </w:r>
      <w:hyperlink r:id="rId9">
        <w:r w:rsidDel="00000000" w:rsidR="00000000" w:rsidRPr="00000000">
          <w:rPr>
            <w:color w:val="1155cc"/>
            <w:sz w:val="20"/>
            <w:szCs w:val="20"/>
            <w:u w:val="single"/>
            <w:rtl w:val="0"/>
          </w:rPr>
          <w:t xml:space="preserve">Onderzoek </w:t>
        </w:r>
      </w:hyperlink>
      <w:r w:rsidDel="00000000" w:rsidR="00000000" w:rsidRPr="00000000">
        <w:rPr>
          <w:sz w:val="20"/>
          <w:szCs w:val="20"/>
          <w:rtl w:val="0"/>
        </w:rPr>
        <w:t xml:space="preserve">laat zien dat burgerschap hierdoor steeds vaker wordt gepresenteerd als iets wat verdiend moet worden, in plaats van als een gedeeld uitgangspunt. Burgerschap wordt zo een toets, geen vertrekpunt. Het risico hiervan is groot. Mensen leren delen van hun identiteit te onderdrukken om acceptatie te verdienen, met vervreemding van zichzelf, verlies van zelfvertrouwen en verminderde verbondenheid als gevolg. </w:t>
      </w:r>
    </w:p>
    <w:p w:rsidR="00000000" w:rsidDel="00000000" w:rsidP="00000000" w:rsidRDefault="00000000" w:rsidRPr="00000000" w14:paraId="0000000C">
      <w:pPr>
        <w:spacing w:after="240" w:before="240" w:line="240" w:lineRule="auto"/>
        <w:rPr>
          <w:sz w:val="20"/>
          <w:szCs w:val="20"/>
        </w:rPr>
      </w:pPr>
      <w:r w:rsidDel="00000000" w:rsidR="00000000" w:rsidRPr="00000000">
        <w:rPr>
          <w:sz w:val="20"/>
          <w:szCs w:val="20"/>
          <w:rtl w:val="0"/>
        </w:rPr>
        <w:t xml:space="preserve">Bij Stichting Rooted werken we met mensen met uiteenlopende migratieachtergronden: mensen die voor werk, liefde, studie, asiel, adoptie of met hun ouders naar Nederland zijn gekomen. Hun ervaringen zijn uniek, maar we zien ook een duidelijke rode draad. Velen van hen ervaren een blijvende drempel om er écht bij te horen, omdat in feite van hen het onmogelijke wordt gevraagd: wees en word iemand anders dan jezelf. Dat is niet alleen onhaalbaar, maar ook funest voor zelfontplooiing en actief burgerschap. </w:t>
      </w:r>
    </w:p>
    <w:p w:rsidR="00000000" w:rsidDel="00000000" w:rsidP="00000000" w:rsidRDefault="00000000" w:rsidRPr="00000000" w14:paraId="0000000D">
      <w:pPr>
        <w:spacing w:after="240" w:before="240" w:line="240" w:lineRule="auto"/>
        <w:rPr>
          <w:sz w:val="20"/>
          <w:szCs w:val="20"/>
        </w:rPr>
      </w:pPr>
      <w:r w:rsidDel="00000000" w:rsidR="00000000" w:rsidRPr="00000000">
        <w:rPr>
          <w:sz w:val="20"/>
          <w:szCs w:val="20"/>
          <w:rtl w:val="0"/>
        </w:rPr>
        <w:t xml:space="preserve">De eenzijdige focus op ‘de migrant’ legt bovendien de verantwoordelijkheid voor samenleven te veel bij één groep. Ook veel Nederlanders zonder migratieachtergrond ervaren in een snel veranderende samenleving gevoelens van vervreemding en verlies van herkenning in hun buurt en land. Dat gevoel lijkt sterk op wat mensen met een migratieachtergrond ervaren. Door te suggereren dat vooral ‘de migrant’ zich zal aanpassen, ontstaat een vertekend beeld van een samenleving die inmiddels blijvend divers is. Het gevolg is dat niemand zich echt verantwoordelijk voelt voor het gezamenlijke geheel.</w:t>
      </w:r>
    </w:p>
    <w:p w:rsidR="00000000" w:rsidDel="00000000" w:rsidP="00000000" w:rsidRDefault="00000000" w:rsidRPr="00000000" w14:paraId="0000000E">
      <w:pPr>
        <w:spacing w:after="240" w:before="240" w:line="240" w:lineRule="auto"/>
        <w:rPr>
          <w:sz w:val="20"/>
          <w:szCs w:val="20"/>
        </w:rPr>
      </w:pPr>
      <w:r w:rsidDel="00000000" w:rsidR="00000000" w:rsidRPr="00000000">
        <w:rPr>
          <w:sz w:val="20"/>
          <w:szCs w:val="20"/>
          <w:rtl w:val="0"/>
        </w:rPr>
        <w:t xml:space="preserve">Stichting Rooted adviseert daarom te vertrekken vanuit een ander uitgangspunt. Samenleven vraagt wederkerigheid. Mensen met én zonder migratieachtergrond bewegen, veranderen en passen zich aan in een samenleving die voortdurend in ontwikkeling is. Integratie gaat dan niet over wie zich moet voegen, maar over hoe we gezamenlijk vormgeven aan het ‘wij’. Dat vraagt niet alleen iets van individuen, maar ook van instituties, beleid, onderwijs, werkgevers, media en lokale gemeenschappen. Recent </w:t>
      </w:r>
      <w:hyperlink r:id="rId10">
        <w:r w:rsidDel="00000000" w:rsidR="00000000" w:rsidRPr="00000000">
          <w:rPr>
            <w:color w:val="1155cc"/>
            <w:sz w:val="20"/>
            <w:szCs w:val="20"/>
            <w:u w:val="single"/>
            <w:rtl w:val="0"/>
          </w:rPr>
          <w:t xml:space="preserve">academisch onderzoek </w:t>
        </w:r>
      </w:hyperlink>
      <w:r w:rsidDel="00000000" w:rsidR="00000000" w:rsidRPr="00000000">
        <w:rPr>
          <w:sz w:val="20"/>
          <w:szCs w:val="20"/>
          <w:rtl w:val="0"/>
        </w:rPr>
        <w:t xml:space="preserve">naar samenleven in diversiteit onderstreept deze verschuiving: niet het integreren van individuen staat centraal, maar het versterken van sociale relaties in de samenleving als geheel. Ook Maurice Crul en Frans Lelie laten in hun recente </w:t>
      </w:r>
      <w:hyperlink r:id="rId11">
        <w:r w:rsidDel="00000000" w:rsidR="00000000" w:rsidRPr="00000000">
          <w:rPr>
            <w:color w:val="1155cc"/>
            <w:sz w:val="20"/>
            <w:szCs w:val="20"/>
            <w:u w:val="single"/>
            <w:rtl w:val="0"/>
          </w:rPr>
          <w:t xml:space="preserve">onderzoek</w:t>
        </w:r>
      </w:hyperlink>
      <w:hyperlink r:id="rId12">
        <w:r w:rsidDel="00000000" w:rsidR="00000000" w:rsidRPr="00000000">
          <w:rPr>
            <w:color w:val="1155cc"/>
            <w:sz w:val="20"/>
            <w:szCs w:val="20"/>
            <w:rtl w:val="0"/>
          </w:rPr>
          <w:t xml:space="preserve"> </w:t>
        </w:r>
      </w:hyperlink>
      <w:r w:rsidDel="00000000" w:rsidR="00000000" w:rsidRPr="00000000">
        <w:rPr>
          <w:i w:val="1"/>
          <w:iCs w:val="1"/>
          <w:sz w:val="20"/>
          <w:szCs w:val="20"/>
          <w:rtl w:val="0"/>
        </w:rPr>
        <w:t xml:space="preserve">Becoming a Minority</w:t>
      </w:r>
      <w:r w:rsidDel="00000000" w:rsidR="00000000" w:rsidRPr="00000000">
        <w:rPr>
          <w:sz w:val="20"/>
          <w:szCs w:val="20"/>
          <w:rtl w:val="0"/>
        </w:rPr>
        <w:t xml:space="preserve"> zien dat de kernopgave van deze tijd niet is dat migranten integreren in de Nederlandse samenleving, maar dat de samenleving als geheel leert omgaan met blijvende diversiteit. Integratie wordt daarmee geen individuele prestatie, maar een gedeeld maatschappelijk proces.</w:t>
      </w:r>
    </w:p>
    <w:p w:rsidR="00000000" w:rsidDel="00000000" w:rsidP="00000000" w:rsidRDefault="00000000" w:rsidRPr="00000000" w14:paraId="0000000F">
      <w:pPr>
        <w:spacing w:after="240" w:before="240" w:line="240" w:lineRule="auto"/>
        <w:rPr>
          <w:sz w:val="20"/>
          <w:szCs w:val="20"/>
        </w:rPr>
      </w:pPr>
      <w:r w:rsidDel="00000000" w:rsidR="00000000" w:rsidRPr="00000000">
        <w:rPr>
          <w:sz w:val="20"/>
          <w:szCs w:val="20"/>
          <w:rtl w:val="0"/>
        </w:rPr>
        <w:t xml:space="preserve">Vanuit Stichting Rooted introduceren wij in dat licht de term </w:t>
      </w:r>
      <w:r w:rsidDel="00000000" w:rsidR="00000000" w:rsidRPr="00000000">
        <w:rPr>
          <w:i w:val="1"/>
          <w:iCs w:val="1"/>
          <w:sz w:val="20"/>
          <w:szCs w:val="20"/>
          <w:rtl w:val="0"/>
        </w:rPr>
        <w:t xml:space="preserve">wortelen</w:t>
      </w:r>
      <w:r w:rsidDel="00000000" w:rsidR="00000000" w:rsidRPr="00000000">
        <w:rPr>
          <w:sz w:val="20"/>
          <w:szCs w:val="20"/>
          <w:rtl w:val="0"/>
        </w:rPr>
        <w:t xml:space="preserve">. Worteling geeft identiteit, betekenis en verantwoordelijkheid. Waar integratie suggereert dat iemand kan slagen of falen, is wortelen een doorlopend proces. Integratie gaat over aanpassing aan een norm; worteling gaat over verbinding en gezamenlijk groeien in dezelfde samenleving. Het is een verantwoordelijkheid van ons allemaal en biedt ruimte aan verschillende manieren van leven, geloven en verbinden, binnen de kaders van de rechtsstaat.</w:t>
      </w:r>
    </w:p>
    <w:p w:rsidR="00000000" w:rsidDel="00000000" w:rsidP="00000000" w:rsidRDefault="00000000" w:rsidRPr="00000000" w14:paraId="00000010">
      <w:pPr>
        <w:spacing w:after="240" w:before="240" w:line="240" w:lineRule="auto"/>
        <w:rPr>
          <w:b w:val="1"/>
          <w:bCs w:val="1"/>
          <w:sz w:val="20"/>
          <w:szCs w:val="20"/>
        </w:rPr>
      </w:pPr>
      <w:r w:rsidDel="00000000" w:rsidR="00000000" w:rsidRPr="00000000">
        <w:rPr>
          <w:b w:val="1"/>
          <w:bCs w:val="1"/>
          <w:sz w:val="20"/>
          <w:szCs w:val="20"/>
          <w:rtl w:val="0"/>
        </w:rPr>
        <w:t xml:space="preserve">2</w:t>
      </w:r>
      <w:r w:rsidDel="00000000" w:rsidR="00000000" w:rsidRPr="00000000">
        <w:rPr>
          <w:sz w:val="20"/>
          <w:szCs w:val="20"/>
          <w:rtl w:val="0"/>
        </w:rPr>
        <w:t xml:space="preserve">.</w:t>
      </w:r>
      <w:r w:rsidDel="00000000" w:rsidR="00000000" w:rsidRPr="00000000">
        <w:rPr>
          <w:b w:val="1"/>
          <w:bCs w:val="1"/>
          <w:sz w:val="20"/>
          <w:szCs w:val="20"/>
          <w:rtl w:val="0"/>
        </w:rPr>
        <w:t xml:space="preserve"> Sociaaleconomische integratie is geen </w:t>
      </w:r>
      <w:r w:rsidDel="00000000" w:rsidR="00000000" w:rsidRPr="00000000">
        <w:rPr>
          <w:b w:val="1"/>
          <w:bCs w:val="1"/>
          <w:sz w:val="20"/>
          <w:szCs w:val="20"/>
          <w:rtl w:val="0"/>
        </w:rPr>
        <w:t xml:space="preserve">panacea</w:t>
      </w:r>
      <w:r w:rsidDel="00000000" w:rsidR="00000000" w:rsidRPr="00000000">
        <w:rPr>
          <w:b w:val="1"/>
          <w:bCs w:val="1"/>
          <w:sz w:val="20"/>
          <w:szCs w:val="20"/>
          <w:rtl w:val="0"/>
        </w:rPr>
        <w:t xml:space="preserve">. Leven tussen culturele werelden is veelal een innerlijk en relationeel proces. Ook dat vraagt om </w:t>
      </w:r>
      <w:r w:rsidDel="00000000" w:rsidR="00000000" w:rsidRPr="00000000">
        <w:rPr>
          <w:b w:val="1"/>
          <w:bCs w:val="1"/>
          <w:sz w:val="20"/>
          <w:szCs w:val="20"/>
          <w:rtl w:val="0"/>
        </w:rPr>
        <w:t xml:space="preserve">beleid</w:t>
      </w:r>
      <w:r w:rsidDel="00000000" w:rsidR="00000000" w:rsidRPr="00000000">
        <w:rPr>
          <w:b w:val="1"/>
          <w:bCs w:val="1"/>
          <w:sz w:val="20"/>
          <w:szCs w:val="20"/>
          <w:rtl w:val="0"/>
        </w:rPr>
        <w:t xml:space="preserve">. </w:t>
      </w:r>
    </w:p>
    <w:p w:rsidR="00000000" w:rsidDel="00000000" w:rsidP="00000000" w:rsidRDefault="00000000" w:rsidRPr="00000000" w14:paraId="00000011">
      <w:pPr>
        <w:spacing w:after="240" w:before="240" w:line="240" w:lineRule="auto"/>
        <w:rPr>
          <w:sz w:val="20"/>
          <w:szCs w:val="20"/>
        </w:rPr>
      </w:pPr>
      <w:r w:rsidDel="00000000" w:rsidR="00000000" w:rsidRPr="00000000">
        <w:rPr>
          <w:sz w:val="20"/>
          <w:szCs w:val="20"/>
          <w:rtl w:val="0"/>
        </w:rPr>
        <w:t xml:space="preserve">Taal, werk en opleiding zijn belangrijk, maar ze vertellen niet het hele verhaal. Veel mensen doen alles ‘goed’ op papier en voelen zich toch geen onderdeel van de samenleving, niet thuis. Ze functioneren, maar wortelen niet. Dit zien we ook bij mensen die hier geboren en getogen zijn en </w:t>
      </w:r>
      <w:r w:rsidDel="00000000" w:rsidR="00000000" w:rsidRPr="00000000">
        <w:rPr>
          <w:i w:val="1"/>
          <w:iCs w:val="1"/>
          <w:sz w:val="20"/>
          <w:szCs w:val="20"/>
          <w:rtl w:val="0"/>
        </w:rPr>
        <w:t xml:space="preserve">roots</w:t>
      </w:r>
      <w:r w:rsidDel="00000000" w:rsidR="00000000" w:rsidRPr="00000000">
        <w:rPr>
          <w:sz w:val="20"/>
          <w:szCs w:val="20"/>
          <w:rtl w:val="0"/>
        </w:rPr>
        <w:t xml:space="preserve"> hebben in een ander land of cultuur. Er is voor hen geen noodzaak om ‘te integreren’ en toch kunnen zij het gevoel hebben ‘anders’ te zijn en een bepaalde </w:t>
      </w:r>
      <w:r w:rsidDel="00000000" w:rsidR="00000000" w:rsidRPr="00000000">
        <w:rPr>
          <w:sz w:val="20"/>
          <w:szCs w:val="20"/>
          <w:rtl w:val="0"/>
        </w:rPr>
        <w:t xml:space="preserve">assimilatiedwang </w:t>
      </w:r>
      <w:r w:rsidDel="00000000" w:rsidR="00000000" w:rsidRPr="00000000">
        <w:rPr>
          <w:sz w:val="20"/>
          <w:szCs w:val="20"/>
          <w:rtl w:val="0"/>
        </w:rPr>
        <w:t xml:space="preserve">ervaren. Sociaaleconomische integratie kan dus niet ons enige antwoord zijn op samenleven in (super)diversiteit.</w:t>
      </w:r>
    </w:p>
    <w:p w:rsidR="00000000" w:rsidDel="00000000" w:rsidP="00000000" w:rsidRDefault="00000000" w:rsidRPr="00000000" w14:paraId="00000012">
      <w:pPr>
        <w:spacing w:after="240" w:before="240" w:line="240" w:lineRule="auto"/>
        <w:rPr>
          <w:sz w:val="20"/>
          <w:szCs w:val="20"/>
        </w:rPr>
      </w:pPr>
      <w:r w:rsidDel="00000000" w:rsidR="00000000" w:rsidRPr="00000000">
        <w:rPr>
          <w:sz w:val="20"/>
          <w:szCs w:val="20"/>
          <w:rtl w:val="0"/>
        </w:rPr>
        <w:t xml:space="preserve">Internationale kaders, zoals het Britse</w:t>
      </w:r>
      <w:hyperlink r:id="rId13">
        <w:r w:rsidDel="00000000" w:rsidR="00000000" w:rsidRPr="00000000">
          <w:rPr>
            <w:color w:val="1155cc"/>
            <w:sz w:val="20"/>
            <w:szCs w:val="20"/>
            <w:u w:val="single"/>
            <w:rtl w:val="0"/>
          </w:rPr>
          <w:t xml:space="preserve"> Indicators of Integration Framework</w:t>
        </w:r>
      </w:hyperlink>
      <w:r w:rsidDel="00000000" w:rsidR="00000000" w:rsidRPr="00000000">
        <w:rPr>
          <w:sz w:val="20"/>
          <w:szCs w:val="20"/>
          <w:rtl w:val="0"/>
        </w:rPr>
        <w:t xml:space="preserve">, laten al langer zien dat integratie meerdere dimensies kent. Rooted werkt dit uit via onze visie en </w:t>
      </w:r>
      <w:hyperlink r:id="rId14">
        <w:r w:rsidDel="00000000" w:rsidR="00000000" w:rsidRPr="00000000">
          <w:rPr>
            <w:color w:val="1155cc"/>
            <w:sz w:val="20"/>
            <w:szCs w:val="20"/>
            <w:u w:val="single"/>
            <w:rtl w:val="0"/>
          </w:rPr>
          <w:t xml:space="preserve">methodologie</w:t>
        </w:r>
      </w:hyperlink>
      <w:r w:rsidDel="00000000" w:rsidR="00000000" w:rsidRPr="00000000">
        <w:rPr>
          <w:sz w:val="20"/>
          <w:szCs w:val="20"/>
          <w:rtl w:val="0"/>
        </w:rPr>
        <w:t xml:space="preserve"> op geworteldheid, dat bestaat uit acht samenhangende dimensies: mentaal, emotioneel, fysiek, sociaal, spiritueel, intergenerationeel, ruimtelijk en temporeel. </w:t>
      </w:r>
      <w:r w:rsidDel="00000000" w:rsidR="00000000" w:rsidRPr="00000000">
        <w:rPr>
          <w:sz w:val="20"/>
          <w:szCs w:val="20"/>
          <w:rtl w:val="0"/>
        </w:rPr>
        <w:t xml:space="preserve">Deze dimensies maken zichtbaar wat in beleid vaak impliciet blijft: dat je thuis voelen, jezelf kunnen zijn, in verbinding staan met je </w:t>
      </w:r>
      <w:r w:rsidDel="00000000" w:rsidR="00000000" w:rsidRPr="00000000">
        <w:rPr>
          <w:i w:val="1"/>
          <w:iCs w:val="1"/>
          <w:sz w:val="20"/>
          <w:szCs w:val="20"/>
          <w:rtl w:val="0"/>
        </w:rPr>
        <w:t xml:space="preserve">roots</w:t>
      </w:r>
      <w:r w:rsidDel="00000000" w:rsidR="00000000" w:rsidRPr="00000000">
        <w:rPr>
          <w:sz w:val="20"/>
          <w:szCs w:val="20"/>
          <w:rtl w:val="0"/>
        </w:rPr>
        <w:t xml:space="preserve"> en betekenisvolle relaties opbouwen minstens zo bepalend zijn voor actief burgerschap als werk en taal. </w:t>
      </w:r>
    </w:p>
    <w:p w:rsidR="00000000" w:rsidDel="00000000" w:rsidP="00000000" w:rsidRDefault="00000000" w:rsidRPr="00000000" w14:paraId="00000013">
      <w:pPr>
        <w:spacing w:after="240" w:before="240" w:line="240" w:lineRule="auto"/>
        <w:rPr>
          <w:sz w:val="20"/>
          <w:szCs w:val="20"/>
        </w:rPr>
      </w:pPr>
      <w:r w:rsidDel="00000000" w:rsidR="00000000" w:rsidRPr="00000000">
        <w:rPr>
          <w:sz w:val="20"/>
          <w:szCs w:val="20"/>
          <w:rtl w:val="0"/>
        </w:rPr>
        <w:t xml:space="preserve">Onze methodologie is ontwikkeld op basis van sociaalwetenschappelijke literatuur en kwalitatief onderzoek met deelnemers, gecombineerd met jarenlange praktijkervaring in groepsprogramma’s. In deze programma’s werken deelnemers in groepsverband aan de verschillende dimensies van geworteldheid via reflectie, dialoog en ervaringsgerichte oefeningen, waarbij centraal staat dat mensen hun eigen identiteit en plaats in de samenleving actief kunnen onderzoeken en vormgeven. Daardoor kunnen we niet alleen beschrijven </w:t>
      </w:r>
      <w:r w:rsidDel="00000000" w:rsidR="00000000" w:rsidRPr="00000000">
        <w:rPr>
          <w:i w:val="1"/>
          <w:iCs w:val="1"/>
          <w:sz w:val="20"/>
          <w:szCs w:val="20"/>
          <w:rtl w:val="0"/>
        </w:rPr>
        <w:t xml:space="preserve">dat</w:t>
      </w:r>
      <w:r w:rsidDel="00000000" w:rsidR="00000000" w:rsidRPr="00000000">
        <w:rPr>
          <w:sz w:val="20"/>
          <w:szCs w:val="20"/>
          <w:rtl w:val="0"/>
        </w:rPr>
        <w:t xml:space="preserve"> geworteldheid ertoe doet, maar ook </w:t>
      </w:r>
      <w:r w:rsidDel="00000000" w:rsidR="00000000" w:rsidRPr="00000000">
        <w:rPr>
          <w:i w:val="1"/>
          <w:iCs w:val="1"/>
          <w:sz w:val="20"/>
          <w:szCs w:val="20"/>
          <w:rtl w:val="0"/>
        </w:rPr>
        <w:t xml:space="preserve">hoe</w:t>
      </w:r>
      <w:r w:rsidDel="00000000" w:rsidR="00000000" w:rsidRPr="00000000">
        <w:rPr>
          <w:sz w:val="20"/>
          <w:szCs w:val="20"/>
          <w:rtl w:val="0"/>
        </w:rPr>
        <w:t xml:space="preserve"> deze in de praktijk versterkt kan worden en welke effecten dat heeft op participatie en sociale cohesie. Onze ervaring is dat investeren in deze bredere vormen van geworteldheid niet alleen individuen helpt, maar ook bijdraagt aan sterkere gemeenschappen: mensen die zich gezien, verbonden en autonoom voelen, nemen vaker initiatief, bouwen bruggen tussen groepen en participeren duurzamer in hun omgeving. Geworteldheid is daarmee geen abstract begrip, maar een praktisch hanteerbaar kader om te begrijpen wat mensen nodig hebben om zich duurzaam met de samenleving te verbinden.</w:t>
      </w:r>
      <w:r w:rsidDel="00000000" w:rsidR="00000000" w:rsidRPr="00000000">
        <w:rPr>
          <w:rtl w:val="0"/>
        </w:rPr>
      </w:r>
    </w:p>
    <w:p w:rsidR="00000000" w:rsidDel="00000000" w:rsidP="00000000" w:rsidRDefault="00000000" w:rsidRPr="00000000" w14:paraId="00000014">
      <w:pPr>
        <w:spacing w:after="240" w:before="240" w:line="240" w:lineRule="auto"/>
        <w:rPr>
          <w:b w:val="1"/>
          <w:bCs w:val="1"/>
          <w:sz w:val="20"/>
          <w:szCs w:val="20"/>
        </w:rPr>
      </w:pPr>
      <w:r w:rsidDel="00000000" w:rsidR="00000000" w:rsidRPr="00000000">
        <w:rPr>
          <w:b w:val="1"/>
          <w:bCs w:val="1"/>
          <w:sz w:val="20"/>
          <w:szCs w:val="20"/>
          <w:rtl w:val="0"/>
        </w:rPr>
        <w:t xml:space="preserve">Samen aan de slag… met wortelen</w:t>
      </w:r>
      <w:r w:rsidDel="00000000" w:rsidR="00000000" w:rsidRPr="00000000">
        <w:rPr>
          <w:rtl w:val="0"/>
        </w:rPr>
      </w:r>
    </w:p>
    <w:p w:rsidR="00000000" w:rsidDel="00000000" w:rsidP="00000000" w:rsidRDefault="00000000" w:rsidRPr="00000000" w14:paraId="00000015">
      <w:pPr>
        <w:spacing w:after="240" w:before="240" w:line="240" w:lineRule="auto"/>
        <w:rPr>
          <w:sz w:val="20"/>
          <w:szCs w:val="20"/>
        </w:rPr>
      </w:pPr>
      <w:r w:rsidDel="00000000" w:rsidR="00000000" w:rsidRPr="00000000">
        <w:rPr>
          <w:sz w:val="20"/>
          <w:szCs w:val="20"/>
          <w:rtl w:val="0"/>
        </w:rPr>
        <w:t xml:space="preserve">In conclusie, er zijn terechte zorgen over polarisatie, spanningen en scheidslijnen in de samenleving. Deze kunnen niet alleen worden opgelost met gedragsinterventies of ontmoetingsprojecten, maar vragen om aandacht voor de onderliggende diep menselijke processen die nodig zijn voor worteling en verbondenheid - in het klaslokaal, op de werkvloer, en in de buurt.</w:t>
      </w:r>
    </w:p>
    <w:p w:rsidR="00000000" w:rsidDel="00000000" w:rsidP="00000000" w:rsidRDefault="00000000" w:rsidRPr="00000000" w14:paraId="00000016">
      <w:pPr>
        <w:spacing w:after="240" w:before="240" w:line="240" w:lineRule="auto"/>
        <w:rPr>
          <w:sz w:val="20"/>
          <w:szCs w:val="20"/>
        </w:rPr>
      </w:pPr>
      <w:r w:rsidDel="00000000" w:rsidR="00000000" w:rsidRPr="00000000">
        <w:rPr>
          <w:sz w:val="20"/>
          <w:szCs w:val="20"/>
          <w:rtl w:val="0"/>
        </w:rPr>
        <w:t xml:space="preserve">Wij nodigen u uit om in de komende kabinetsperiode ruimte te maken voor deze verbreding van het </w:t>
      </w:r>
      <w:r w:rsidDel="00000000" w:rsidR="00000000" w:rsidRPr="00000000">
        <w:rPr>
          <w:sz w:val="20"/>
          <w:szCs w:val="20"/>
          <w:rtl w:val="0"/>
        </w:rPr>
        <w:t xml:space="preserve">integratiedenken.</w:t>
      </w:r>
      <w:r w:rsidDel="00000000" w:rsidR="00000000" w:rsidRPr="00000000">
        <w:rPr>
          <w:sz w:val="20"/>
          <w:szCs w:val="20"/>
          <w:rtl w:val="0"/>
        </w:rPr>
        <w:t xml:space="preserve"> Door integratie te benaderen als een collectief proces in plaats van een individuele opdracht. Door naast sociaal economische pijlers ook multidimensionele geworteldheid als beleidsdoel te erkennen. Door samen te investeren in een samenleving waarin iedereen zich thuis voelt. </w:t>
      </w:r>
    </w:p>
    <w:p w:rsidR="00000000" w:rsidDel="00000000" w:rsidP="00000000" w:rsidRDefault="00000000" w:rsidRPr="00000000" w14:paraId="00000017">
      <w:pPr>
        <w:spacing w:after="240" w:before="240" w:line="240" w:lineRule="auto"/>
        <w:rPr>
          <w:sz w:val="20"/>
          <w:szCs w:val="20"/>
        </w:rPr>
      </w:pPr>
      <w:r w:rsidDel="00000000" w:rsidR="00000000" w:rsidRPr="00000000">
        <w:rPr>
          <w:sz w:val="20"/>
          <w:szCs w:val="20"/>
          <w:rtl w:val="0"/>
        </w:rPr>
        <w:t xml:space="preserve">In </w:t>
      </w:r>
      <w:r w:rsidDel="00000000" w:rsidR="00000000" w:rsidRPr="00000000">
        <w:rPr>
          <w:sz w:val="20"/>
          <w:szCs w:val="20"/>
          <w:rtl w:val="0"/>
        </w:rPr>
        <w:t xml:space="preserve">Nederland is ruimte voor al onze ontelbare identiteiten.</w:t>
      </w:r>
    </w:p>
    <w:p w:rsidR="00000000" w:rsidDel="00000000" w:rsidP="00000000" w:rsidRDefault="00000000" w:rsidRPr="00000000" w14:paraId="00000018">
      <w:pPr>
        <w:spacing w:after="240" w:before="240" w:line="240" w:lineRule="auto"/>
        <w:rPr>
          <w:b w:val="1"/>
          <w:bCs w:val="1"/>
          <w:sz w:val="20"/>
          <w:szCs w:val="20"/>
        </w:rPr>
      </w:pPr>
      <w:r w:rsidDel="00000000" w:rsidR="00000000" w:rsidRPr="00000000">
        <w:rPr>
          <w:b w:val="1"/>
          <w:bCs w:val="1"/>
          <w:sz w:val="20"/>
          <w:szCs w:val="20"/>
          <w:rtl w:val="0"/>
        </w:rPr>
        <w:t xml:space="preserve">Onze concrete aanbevelingen:</w:t>
      </w:r>
    </w:p>
    <w:p w:rsidR="00000000" w:rsidDel="00000000" w:rsidP="00000000" w:rsidRDefault="00000000" w:rsidRPr="00000000" w14:paraId="00000019">
      <w:pPr>
        <w:numPr>
          <w:ilvl w:val="0"/>
          <w:numId w:val="1"/>
        </w:numPr>
        <w:spacing w:after="0" w:afterAutospacing="0" w:before="240" w:line="240" w:lineRule="auto"/>
        <w:ind w:left="720" w:hanging="360"/>
        <w:rPr>
          <w:b w:val="1"/>
          <w:bCs w:val="1"/>
          <w:sz w:val="20"/>
          <w:szCs w:val="20"/>
        </w:rPr>
      </w:pPr>
      <w:r w:rsidDel="00000000" w:rsidR="00000000" w:rsidRPr="00000000">
        <w:rPr>
          <w:b w:val="1"/>
          <w:bCs w:val="1"/>
          <w:sz w:val="20"/>
          <w:szCs w:val="20"/>
          <w:rtl w:val="0"/>
        </w:rPr>
        <w:t xml:space="preserve">Gebruik taal die gezamenlijkheid versterkt</w:t>
      </w:r>
      <w:r w:rsidDel="00000000" w:rsidR="00000000" w:rsidRPr="00000000">
        <w:rPr>
          <w:sz w:val="20"/>
          <w:szCs w:val="20"/>
          <w:rtl w:val="0"/>
        </w:rPr>
        <w:t xml:space="preserve">: Formuleer beleid en communicatie zó dat het de verantwoordelijkheid voor samenleven bij iedereen legt: </w:t>
      </w:r>
      <w:r w:rsidDel="00000000" w:rsidR="00000000" w:rsidRPr="00000000">
        <w:rPr>
          <w:i w:val="1"/>
          <w:iCs w:val="1"/>
          <w:sz w:val="20"/>
          <w:szCs w:val="20"/>
          <w:rtl w:val="0"/>
        </w:rPr>
        <w:t xml:space="preserve">Wortelen</w:t>
      </w:r>
      <w:r w:rsidDel="00000000" w:rsidR="00000000" w:rsidRPr="00000000">
        <w:rPr>
          <w:sz w:val="20"/>
          <w:szCs w:val="20"/>
          <w:rtl w:val="0"/>
        </w:rPr>
        <w:t xml:space="preserve"> in plaats van </w:t>
      </w:r>
      <w:r w:rsidDel="00000000" w:rsidR="00000000" w:rsidRPr="00000000">
        <w:rPr>
          <w:i w:val="1"/>
          <w:iCs w:val="1"/>
          <w:sz w:val="20"/>
          <w:szCs w:val="20"/>
          <w:rtl w:val="0"/>
        </w:rPr>
        <w:t xml:space="preserve">integreren</w:t>
      </w:r>
      <w:r w:rsidDel="00000000" w:rsidR="00000000" w:rsidRPr="00000000">
        <w:rPr>
          <w:sz w:val="20"/>
          <w:szCs w:val="20"/>
          <w:rtl w:val="0"/>
        </w:rPr>
        <w:t xml:space="preserve">. </w:t>
      </w:r>
      <w:r w:rsidDel="00000000" w:rsidR="00000000" w:rsidRPr="00000000">
        <w:rPr>
          <w:i w:val="1"/>
          <w:iCs w:val="1"/>
          <w:sz w:val="20"/>
          <w:szCs w:val="20"/>
          <w:rtl w:val="0"/>
        </w:rPr>
        <w:t xml:space="preserve">Samen doen</w:t>
      </w:r>
      <w:r w:rsidDel="00000000" w:rsidR="00000000" w:rsidRPr="00000000">
        <w:rPr>
          <w:sz w:val="20"/>
          <w:szCs w:val="20"/>
          <w:rtl w:val="0"/>
        </w:rPr>
        <w:t xml:space="preserve"> in plaats van </w:t>
      </w:r>
      <w:r w:rsidDel="00000000" w:rsidR="00000000" w:rsidRPr="00000000">
        <w:rPr>
          <w:i w:val="1"/>
          <w:iCs w:val="1"/>
          <w:sz w:val="20"/>
          <w:szCs w:val="20"/>
          <w:rtl w:val="0"/>
        </w:rPr>
        <w:t xml:space="preserve">meedoen</w:t>
      </w:r>
      <w:r w:rsidDel="00000000" w:rsidR="00000000" w:rsidRPr="00000000">
        <w:rPr>
          <w:sz w:val="20"/>
          <w:szCs w:val="20"/>
          <w:rtl w:val="0"/>
        </w:rPr>
        <w:t xml:space="preserve">. </w:t>
      </w:r>
      <w:r w:rsidDel="00000000" w:rsidR="00000000" w:rsidRPr="00000000">
        <w:rPr>
          <w:i w:val="1"/>
          <w:iCs w:val="1"/>
          <w:sz w:val="20"/>
          <w:szCs w:val="20"/>
          <w:rtl w:val="0"/>
        </w:rPr>
        <w:t xml:space="preserve">Aarden</w:t>
      </w:r>
      <w:r w:rsidDel="00000000" w:rsidR="00000000" w:rsidRPr="00000000">
        <w:rPr>
          <w:sz w:val="20"/>
          <w:szCs w:val="20"/>
          <w:rtl w:val="0"/>
        </w:rPr>
        <w:t xml:space="preserve"> in plaats van </w:t>
      </w:r>
      <w:r w:rsidDel="00000000" w:rsidR="00000000" w:rsidRPr="00000000">
        <w:rPr>
          <w:i w:val="1"/>
          <w:iCs w:val="1"/>
          <w:sz w:val="20"/>
          <w:szCs w:val="20"/>
          <w:rtl w:val="0"/>
        </w:rPr>
        <w:t xml:space="preserve">aanpassen</w:t>
      </w:r>
      <w:r w:rsidDel="00000000" w:rsidR="00000000" w:rsidRPr="00000000">
        <w:rPr>
          <w:sz w:val="20"/>
          <w:szCs w:val="20"/>
          <w:rtl w:val="0"/>
        </w:rPr>
        <w:t xml:space="preserve">.</w:t>
      </w:r>
    </w:p>
    <w:p w:rsidR="00000000" w:rsidDel="00000000" w:rsidP="00000000" w:rsidRDefault="00000000" w:rsidRPr="00000000" w14:paraId="0000001A">
      <w:pPr>
        <w:numPr>
          <w:ilvl w:val="0"/>
          <w:numId w:val="1"/>
        </w:numPr>
        <w:spacing w:after="0" w:afterAutospacing="0" w:before="0" w:beforeAutospacing="0" w:line="240" w:lineRule="auto"/>
        <w:ind w:left="720" w:hanging="360"/>
        <w:rPr>
          <w:b w:val="1"/>
          <w:bCs w:val="1"/>
          <w:sz w:val="20"/>
          <w:szCs w:val="20"/>
        </w:rPr>
      </w:pPr>
      <w:r w:rsidDel="00000000" w:rsidR="00000000" w:rsidRPr="00000000">
        <w:rPr>
          <w:b w:val="1"/>
          <w:bCs w:val="1"/>
          <w:sz w:val="20"/>
          <w:szCs w:val="20"/>
          <w:rtl w:val="0"/>
        </w:rPr>
        <w:t xml:space="preserve">Betrek alle Nederlanders bij samenleven</w:t>
      </w:r>
      <w:r w:rsidDel="00000000" w:rsidR="00000000" w:rsidRPr="00000000">
        <w:rPr>
          <w:sz w:val="20"/>
          <w:szCs w:val="20"/>
          <w:rtl w:val="0"/>
        </w:rPr>
        <w:t xml:space="preserve">: Ontwikkel beleid op samenleven waarin mensen met én zonder migratieachtergrond expliciet een rol en stem hebben. Maak duidelijk dat samenleven een collectieve opgave is, niet alleen een individuele verantwoordelijkheid van migranten.</w:t>
      </w:r>
    </w:p>
    <w:p w:rsidR="00000000" w:rsidDel="00000000" w:rsidP="00000000" w:rsidRDefault="00000000" w:rsidRPr="00000000" w14:paraId="0000001B">
      <w:pPr>
        <w:numPr>
          <w:ilvl w:val="0"/>
          <w:numId w:val="1"/>
        </w:numPr>
        <w:spacing w:after="0" w:afterAutospacing="0" w:before="0" w:beforeAutospacing="0" w:line="240" w:lineRule="auto"/>
        <w:ind w:left="720" w:hanging="360"/>
        <w:rPr>
          <w:sz w:val="20"/>
          <w:szCs w:val="20"/>
        </w:rPr>
      </w:pPr>
      <w:r w:rsidDel="00000000" w:rsidR="00000000" w:rsidRPr="00000000">
        <w:rPr>
          <w:b w:val="1"/>
          <w:bCs w:val="1"/>
          <w:sz w:val="20"/>
          <w:szCs w:val="20"/>
          <w:rtl w:val="0"/>
        </w:rPr>
        <w:t xml:space="preserve">Zet het gevoel van thuishoren centraal</w:t>
      </w:r>
      <w:r w:rsidDel="00000000" w:rsidR="00000000" w:rsidRPr="00000000">
        <w:rPr>
          <w:sz w:val="20"/>
          <w:szCs w:val="20"/>
          <w:rtl w:val="0"/>
        </w:rPr>
        <w:t xml:space="preserve">: Neem het fundamentele menselijke verlangen om erbij te horen en je thuis te voelen als uitgangspunt voor beleid. Stimuleer ontmoetingen en structuren waarin mensen met én zonder migratieachtergrond elkaar in dit gedeelde verlangen kunnen vinden.</w:t>
      </w:r>
    </w:p>
    <w:p w:rsidR="00000000" w:rsidDel="00000000" w:rsidP="00000000" w:rsidRDefault="00000000" w:rsidRPr="00000000" w14:paraId="0000001C">
      <w:pPr>
        <w:numPr>
          <w:ilvl w:val="0"/>
          <w:numId w:val="1"/>
        </w:numPr>
        <w:spacing w:after="0" w:afterAutospacing="0" w:before="0" w:beforeAutospacing="0" w:line="240" w:lineRule="auto"/>
        <w:ind w:left="720" w:hanging="360"/>
        <w:rPr>
          <w:b w:val="1"/>
          <w:bCs w:val="1"/>
          <w:sz w:val="20"/>
          <w:szCs w:val="20"/>
        </w:rPr>
      </w:pPr>
      <w:r w:rsidDel="00000000" w:rsidR="00000000" w:rsidRPr="00000000">
        <w:rPr>
          <w:b w:val="1"/>
          <w:bCs w:val="1"/>
          <w:sz w:val="20"/>
          <w:szCs w:val="20"/>
          <w:rtl w:val="0"/>
        </w:rPr>
        <w:t xml:space="preserve">Hanteer een brede blik op migratieachtergrond</w:t>
      </w:r>
      <w:r w:rsidDel="00000000" w:rsidR="00000000" w:rsidRPr="00000000">
        <w:rPr>
          <w:sz w:val="20"/>
          <w:szCs w:val="20"/>
          <w:rtl w:val="0"/>
        </w:rPr>
        <w:t xml:space="preserve">: Bekijk migratieachtergrond als een breed begrip. In de gedeelde ervaringen van mensen die voor werk, studie, liefde, asiel, adoptie of met hun ouders naar Nederland zijn gekomen, valt veel te leren over wortelen in Nederland. Overstijg hokjes om stigma, vooroordelen en assimilatiedruk tegen te gaan.</w:t>
      </w:r>
    </w:p>
    <w:p w:rsidR="00000000" w:rsidDel="00000000" w:rsidP="00000000" w:rsidRDefault="00000000" w:rsidRPr="00000000" w14:paraId="0000001D">
      <w:pPr>
        <w:numPr>
          <w:ilvl w:val="0"/>
          <w:numId w:val="1"/>
        </w:numPr>
        <w:spacing w:after="0" w:afterAutospacing="0" w:before="0" w:beforeAutospacing="0" w:line="240" w:lineRule="auto"/>
        <w:ind w:left="720" w:hanging="360"/>
        <w:rPr>
          <w:b w:val="1"/>
          <w:bCs w:val="1"/>
          <w:sz w:val="20"/>
          <w:szCs w:val="20"/>
        </w:rPr>
      </w:pPr>
      <w:r w:rsidDel="00000000" w:rsidR="00000000" w:rsidRPr="00000000">
        <w:rPr>
          <w:b w:val="1"/>
          <w:bCs w:val="1"/>
          <w:sz w:val="20"/>
          <w:szCs w:val="20"/>
          <w:rtl w:val="0"/>
        </w:rPr>
        <w:t xml:space="preserve">Bevorder geworteldheid via multidimensioneel beleid</w:t>
      </w:r>
      <w:r w:rsidDel="00000000" w:rsidR="00000000" w:rsidRPr="00000000">
        <w:rPr>
          <w:sz w:val="20"/>
          <w:szCs w:val="20"/>
          <w:rtl w:val="0"/>
        </w:rPr>
        <w:t xml:space="preserve">: Investeer in beleid dat mensen helpt zich op verschillende dimensies van geworteldheid te ontwikkelen: mentaal, sociaal, emotioneel, fysiek, spiritueel, intergenerationeel, ruimtelijk en temporeel. Zo ontstaat intrinsieke motivatie voor participatie en dit versterkt duurzame sociale cohesie.</w:t>
      </w:r>
    </w:p>
    <w:p w:rsidR="00000000" w:rsidDel="00000000" w:rsidP="00000000" w:rsidRDefault="00000000" w:rsidRPr="00000000" w14:paraId="0000001E">
      <w:pPr>
        <w:numPr>
          <w:ilvl w:val="0"/>
          <w:numId w:val="1"/>
        </w:numPr>
        <w:spacing w:after="240" w:before="0" w:beforeAutospacing="0" w:line="240" w:lineRule="auto"/>
        <w:ind w:left="720" w:hanging="360"/>
        <w:rPr>
          <w:b w:val="1"/>
          <w:bCs w:val="1"/>
          <w:sz w:val="20"/>
          <w:szCs w:val="20"/>
        </w:rPr>
      </w:pPr>
      <w:r w:rsidDel="00000000" w:rsidR="00000000" w:rsidRPr="00000000">
        <w:rPr>
          <w:b w:val="1"/>
          <w:bCs w:val="1"/>
          <w:sz w:val="20"/>
          <w:szCs w:val="20"/>
          <w:rtl w:val="0"/>
        </w:rPr>
        <w:t xml:space="preserve">Maak integratie een collectief proces</w:t>
      </w:r>
      <w:r w:rsidDel="00000000" w:rsidR="00000000" w:rsidRPr="00000000">
        <w:rPr>
          <w:sz w:val="20"/>
          <w:szCs w:val="20"/>
          <w:rtl w:val="0"/>
        </w:rPr>
        <w:t xml:space="preserve">: Richt beleid zo in dat het niet alleen van nieuwkomers vraagt zich aan te passen, maar dat ook de ontvangende samenleving actief deelneemt aan het opbouwen van verbinding en wederkerigheid. Dit voorkomt polarisatie en versterkt het gezamenlijke eigenaarschap van het ‘wij’.</w:t>
      </w:r>
    </w:p>
    <w:p w:rsidR="00000000" w:rsidDel="00000000" w:rsidP="00000000" w:rsidRDefault="00000000" w:rsidRPr="00000000" w14:paraId="0000001F">
      <w:pPr>
        <w:spacing w:after="240" w:before="240" w:line="240" w:lineRule="auto"/>
        <w:rPr>
          <w:sz w:val="20"/>
          <w:szCs w:val="20"/>
        </w:rPr>
      </w:pPr>
      <w:r w:rsidDel="00000000" w:rsidR="00000000" w:rsidRPr="00000000">
        <w:rPr>
          <w:sz w:val="20"/>
          <w:szCs w:val="20"/>
          <w:rtl w:val="0"/>
        </w:rPr>
        <w:t xml:space="preserve">Wij nodigen u graag uit om op werkbezoek langs te komen om van onze gemeenschap te leren. Samenleven in (super)diversiteit is voor ons geen verre droom, maar een dagelijkse realiteit. Wij zijn samen geworteld, samen thuis.</w:t>
      </w:r>
    </w:p>
    <w:p w:rsidR="00000000" w:rsidDel="00000000" w:rsidP="00000000" w:rsidRDefault="00000000" w:rsidRPr="00000000" w14:paraId="00000020">
      <w:pPr>
        <w:spacing w:after="240" w:before="240" w:line="240" w:lineRule="auto"/>
        <w:rPr>
          <w:sz w:val="20"/>
          <w:szCs w:val="20"/>
        </w:rPr>
      </w:pPr>
      <w:r w:rsidDel="00000000" w:rsidR="00000000" w:rsidRPr="00000000">
        <w:rPr>
          <w:sz w:val="20"/>
          <w:szCs w:val="20"/>
          <w:rtl w:val="0"/>
        </w:rPr>
        <w:t xml:space="preserve">Wij hopen dat u onze informatie en aanbevelingen kunt gebruiken in het debat, voor vragen of een toelichting zijn we uiteraard beschikbaar.</w:t>
      </w:r>
      <w:r w:rsidDel="00000000" w:rsidR="00000000" w:rsidRPr="00000000">
        <w:rPr>
          <w:rtl w:val="0"/>
        </w:rPr>
      </w:r>
    </w:p>
    <w:p w:rsidR="00000000" w:rsidDel="00000000" w:rsidP="00000000" w:rsidRDefault="00000000" w:rsidRPr="00000000" w14:paraId="00000021">
      <w:pPr>
        <w:spacing w:after="240" w:before="240" w:line="240" w:lineRule="auto"/>
        <w:rPr>
          <w:sz w:val="20"/>
          <w:szCs w:val="20"/>
        </w:rPr>
      </w:pPr>
      <w:r w:rsidDel="00000000" w:rsidR="00000000" w:rsidRPr="00000000">
        <w:rPr>
          <w:sz w:val="20"/>
          <w:szCs w:val="20"/>
          <w:rtl w:val="0"/>
        </w:rPr>
        <w:t xml:space="preserve">Met vriendelijke groet,</w:t>
      </w:r>
    </w:p>
    <w:p w:rsidR="00000000" w:rsidDel="00000000" w:rsidP="00000000" w:rsidRDefault="00000000" w:rsidRPr="00000000" w14:paraId="00000022">
      <w:pPr>
        <w:spacing w:after="240" w:before="240" w:line="240" w:lineRule="auto"/>
        <w:rPr>
          <w:b w:val="1"/>
          <w:bCs w:val="1"/>
          <w:sz w:val="20"/>
          <w:szCs w:val="20"/>
        </w:rPr>
      </w:pPr>
      <w:r w:rsidDel="00000000" w:rsidR="00000000" w:rsidRPr="00000000">
        <w:rPr>
          <w:sz w:val="20"/>
          <w:szCs w:val="20"/>
          <w:rtl w:val="0"/>
        </w:rPr>
        <w:t xml:space="preserve">Stichting Rooted</w:t>
      </w:r>
      <w:r w:rsidDel="00000000" w:rsidR="00000000" w:rsidRPr="00000000">
        <w:rPr>
          <w:rtl w:val="0"/>
        </w:rPr>
      </w:r>
    </w:p>
    <w:sectPr>
      <w:headerReference r:id="rId15" w:type="default"/>
      <w:footerReference r:id="rId1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rPr>
        <w:sz w:val="16"/>
        <w:szCs w:val="16"/>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-457199</wp:posOffset>
          </wp:positionH>
          <wp:positionV relativeFrom="paragraph">
            <wp:posOffset>-76199</wp:posOffset>
          </wp:positionV>
          <wp:extent cx="385763" cy="385763"/>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85763" cy="3857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openresearch.amsterdam/image/2024/4/29/de_nieuwe_minderheid_crul_en_lelie_2023.pdf" TargetMode="External"/><Relationship Id="rId10" Type="http://schemas.openxmlformats.org/officeDocument/2006/relationships/hyperlink" Target="https://pure.uva.nl/ws/files/60254060/Thesis.pdf" TargetMode="External"/><Relationship Id="rId13" Type="http://schemas.openxmlformats.org/officeDocument/2006/relationships/hyperlink" Target="https://assets.publishing.service.gov.uk/media/627cc6d3d3bf7f052d33b06e/home-office-indicators-of-integration-framework-2019-horr109.pdf" TargetMode="External"/><Relationship Id="rId12" Type="http://schemas.openxmlformats.org/officeDocument/2006/relationships/hyperlink" Target="https://openresearch.amsterdam/image/2024/4/29/de_nieuwe_minderheid_crul_en_lelie_2023.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tichtingcivic.nl/wp-content/uploads/2022/04/JNVR-01-2022_The-misuse-of-integration-in-The-Netherlands-volledig.pdf" TargetMode="External"/><Relationship Id="rId15" Type="http://schemas.openxmlformats.org/officeDocument/2006/relationships/header" Target="header1.xml"/><Relationship Id="rId14" Type="http://schemas.openxmlformats.org/officeDocument/2006/relationships/hyperlink" Target="https://wearerooted.org/methodology/"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wrr.nl/documenten/2020/12/14/samenleven-in-verscheidenheid" TargetMode="External"/><Relationship Id="rId7" Type="http://schemas.openxmlformats.org/officeDocument/2006/relationships/hyperlink" Target="https://www.rijksoverheid.nl/documenten/rapporten/2024/01/15/gematigde-groei-rapport-van-de-staatscommissie-demografische-ontwikkleingen-2050" TargetMode="External"/><Relationship Id="rId8" Type="http://schemas.openxmlformats.org/officeDocument/2006/relationships/hyperlink" Target="http://www.wearerooted.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